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конфликты"/>
      <w:r>
        <w:t xml:space="preserve">Конфликты</w:t>
      </w:r>
      <w:bookmarkEnd w:id="20"/>
    </w:p>
    <w:p>
      <w:pPr>
        <w:pStyle w:val="Heading2"/>
      </w:pPr>
      <w:bookmarkStart w:id="21" w:name="что-такое-конфликты"/>
      <w:r>
        <w:t xml:space="preserve">Что такое конфликты?</w:t>
      </w:r>
      <w:bookmarkEnd w:id="21"/>
    </w:p>
    <w:p>
      <w:pPr>
        <w:pStyle w:val="FirstParagraph"/>
      </w:pPr>
      <w:r>
        <w:rPr>
          <w:b/>
        </w:rPr>
        <w:t xml:space="preserve">Конфликты</w:t>
      </w:r>
      <w:r>
        <w:t xml:space="preserve"> </w:t>
      </w:r>
      <w:r>
        <w:t xml:space="preserve">- проблемы, которые возникли при импорте</w:t>
      </w:r>
      <w:r>
        <w:t xml:space="preserve"> </w:t>
      </w:r>
      <w:r>
        <w:t xml:space="preserve">структуры. Они могут (и должны) быть решены пользователем.</w:t>
      </w:r>
    </w:p>
    <w:p>
      <w:pPr>
        <w:pStyle w:val="BodyText"/>
      </w:pPr>
      <w:r>
        <w:t xml:space="preserve">Система не применяет изменения (4-ый этап), если есть хотя бы</w:t>
      </w:r>
      <w:r>
        <w:t xml:space="preserve"> </w:t>
      </w:r>
      <w:r>
        <w:t xml:space="preserve">один активный конфликт.</w:t>
      </w:r>
    </w:p>
    <w:p>
      <w:pPr>
        <w:pStyle w:val="BodyText"/>
      </w:pPr>
      <w:r>
        <w:t xml:space="preserve">Конфликт считается активным, если он не был решен (resolved)</w:t>
      </w:r>
      <w:r>
        <w:t xml:space="preserve"> </w:t>
      </w:r>
      <w:r>
        <w:t xml:space="preserve">пользователем.</w:t>
      </w:r>
    </w:p>
    <w:p>
      <w:pPr>
        <w:pStyle w:val="Heading2"/>
      </w:pPr>
      <w:bookmarkStart w:id="22" w:name="что-такое-сурс-источник-конфликта"/>
      <w:r>
        <w:t xml:space="preserve">Что такое сурс (источник) конфликта?</w:t>
      </w:r>
      <w:bookmarkEnd w:id="22"/>
    </w:p>
    <w:p>
      <w:pPr>
        <w:pStyle w:val="FirstParagraph"/>
      </w:pPr>
      <w:r>
        <w:t xml:space="preserve">Сурс (источник) конфликта - это место создания конфликта. Сурс</w:t>
      </w:r>
      <w:r>
        <w:t xml:space="preserve"> </w:t>
      </w:r>
      <w:r>
        <w:t xml:space="preserve">конфликта нужен для того, чтобы при решении конфликтов дать</w:t>
      </w:r>
      <w:r>
        <w:t xml:space="preserve"> </w:t>
      </w:r>
      <w:r>
        <w:t xml:space="preserve">пользователю подсказку, где система нашла эти конфликты</w:t>
      </w:r>
    </w:p>
    <w:p>
      <w:pPr>
        <w:pStyle w:val="Heading2"/>
      </w:pPr>
      <w:bookmarkStart w:id="23" w:name="Xea8603302d2e928f184be1bd5d2fe99f029c239"/>
      <w:r>
        <w:t xml:space="preserve">Какие классы (регистры) отвечают за конфликты?</w:t>
      </w:r>
      <w:bookmarkEnd w:id="23"/>
    </w:p>
    <w:p>
      <w:pPr>
        <w:pStyle w:val="SourceCode"/>
      </w:pPr>
      <w:r>
        <w:rPr>
          <w:rStyle w:val="VerbatimChar"/>
        </w:rPr>
        <w:t xml:space="preserve">StructConflictRegister</w:t>
      </w:r>
      <w:r>
        <w:br w:type="textWrapping"/>
      </w:r>
      <w:r>
        <w:br w:type="textWrapping"/>
      </w:r>
      <w:r>
        <w:rPr>
          <w:rStyle w:val="VerbatimChar"/>
        </w:rPr>
        <w:t xml:space="preserve">StructConflictStrategy</w:t>
      </w:r>
      <w:r>
        <w:br w:type="textWrapping"/>
      </w:r>
      <w:r>
        <w:br w:type="textWrapping"/>
      </w:r>
      <w:r>
        <w:rPr>
          <w:rStyle w:val="VerbatimChar"/>
        </w:rPr>
        <w:t xml:space="preserve">StructConflictSourceStrategy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Существуют следующие виды конфликтов:</w:t>
      </w:r>
    </w:p>
    <w:p>
      <w:pPr>
        <w:pStyle w:val="SourceCode"/>
      </w:pPr>
      <w:r>
        <w:rPr>
          <w:rStyle w:val="VerbatimChar"/>
        </w:rPr>
        <w:t xml:space="preserve">Выбор инстанции</w:t>
      </w:r>
      <w:r>
        <w:br w:type="textWrapping"/>
      </w:r>
      <w:r>
        <w:br w:type="textWrapping"/>
      </w:r>
    </w:p>
    <w:p>
      <w:pPr>
        <w:pStyle w:val="Heading2"/>
      </w:pPr>
      <w:bookmarkStart w:id="24" w:name="выбор-инстанции"/>
      <w:r>
        <w:t xml:space="preserve">Выбор инстанции</w:t>
      </w:r>
      <w:bookmarkEnd w:id="24"/>
    </w:p>
    <w:p>
      <w:pPr>
        <w:pStyle w:val="FirstParagraph"/>
      </w:pPr>
      <w:r>
        <w:t xml:space="preserve">Если система нашла два и более подходящих кандидатов при</w:t>
      </w:r>
      <w:r>
        <w:t xml:space="preserve"> </w:t>
      </w:r>
      <w:r>
        <w:t xml:space="preserve">нахождения статичной ссылки, она создает данный вид конфликта.</w:t>
      </w:r>
    </w:p>
    <w:p>
      <w:pPr>
        <w:pStyle w:val="BodyText"/>
      </w:pPr>
      <w:r>
        <w:t xml:space="preserve">Чтобы решить данный конфликт, пользователь должен выбрать</w:t>
      </w:r>
      <w:r>
        <w:t xml:space="preserve"> </w:t>
      </w:r>
      <w:r>
        <w:rPr>
          <w:b/>
        </w:rPr>
        <w:t xml:space="preserve">одну</w:t>
      </w:r>
      <w:r>
        <w:t xml:space="preserve"> </w:t>
      </w:r>
      <w:r>
        <w:t xml:space="preserve">инстанцию из предложенного списка</w:t>
      </w:r>
    </w:p>
    <w:p>
      <w:pPr>
        <w:pStyle w:val="Heading1"/>
      </w:pPr>
      <w:bookmarkStart w:id="25" w:name="файлы"/>
      <w:r>
        <w:t xml:space="preserve">Файлы</w:t>
      </w:r>
      <w:bookmarkEnd w:id="25"/>
    </w:p>
    <w:p>
      <w:pPr>
        <w:pStyle w:val="Heading2"/>
      </w:pPr>
      <w:bookmarkStart w:id="26" w:name="как-экспортируются-файлы"/>
      <w:r>
        <w:t xml:space="preserve">Как экспортируются файлы?</w:t>
      </w:r>
      <w:bookmarkEnd w:id="26"/>
    </w:p>
    <w:p>
      <w:pPr>
        <w:pStyle w:val="FirstParagraph"/>
      </w:pPr>
      <w:r>
        <w:t xml:space="preserve">Файлы экспортируется путем их регистрации в</w:t>
      </w:r>
      <w:r>
        <w:t xml:space="preserve"> </w:t>
      </w:r>
      <w:r>
        <w:rPr>
          <w:b/>
        </w:rPr>
        <w:t xml:space="preserve">ExportStructRefManager</w:t>
      </w:r>
    </w:p>
    <w:p>
      <w:pPr>
        <w:pStyle w:val="BodyText"/>
      </w:pPr>
      <w:r>
        <w:t xml:space="preserve">При экспорте записываются метаданные файла (название и</w:t>
      </w:r>
      <w:r>
        <w:t xml:space="preserve"> </w:t>
      </w:r>
      <w:r>
        <w:t xml:space="preserve">расширение) и сам контент в виде B64.</w:t>
      </w:r>
    </w:p>
    <w:p>
      <w:pPr>
        <w:pStyle w:val="Heading2"/>
      </w:pPr>
      <w:bookmarkStart w:id="27" w:name="как-импортируются-файлы"/>
      <w:r>
        <w:t xml:space="preserve">Как импортируются файлы?</w:t>
      </w:r>
      <w:bookmarkEnd w:id="27"/>
    </w:p>
    <w:p>
      <w:pPr>
        <w:pStyle w:val="FirstParagraph"/>
      </w:pPr>
      <w:r>
        <w:t xml:space="preserve">Файлы не требуют анализа, поэтому третий этап для файлов</w:t>
      </w:r>
      <w:r>
        <w:t xml:space="preserve"> </w:t>
      </w:r>
      <w:r>
        <w:t xml:space="preserve">пропускается.</w:t>
      </w:r>
    </w:p>
    <w:p>
      <w:pPr>
        <w:pStyle w:val="BodyText"/>
      </w:pPr>
      <w:r>
        <w:t xml:space="preserve">В четвертом этапе файлы сохраняются в новой системе.</w:t>
      </w:r>
    </w:p>
    <w:p>
      <w:pPr>
        <w:pStyle w:val="BodyText"/>
      </w:pPr>
      <w:r>
        <w:t xml:space="preserve">ВАЖНО! Надо, чтобы файлы применились ПЕРВЕЕ структур, которые</w:t>
      </w:r>
      <w:r>
        <w:t xml:space="preserve"> </w:t>
      </w:r>
      <w:r>
        <w:t xml:space="preserve">зависит от файлов. Например, если сама структура зависит от файлов</w:t>
      </w:r>
      <w:r>
        <w:t xml:space="preserve"> </w:t>
      </w:r>
      <w:r>
        <w:t xml:space="preserve">(печатные формы), то надо, чтобы файлы применились перед</w:t>
      </w:r>
      <w:r>
        <w:t xml:space="preserve"> </w:t>
      </w:r>
      <w:r>
        <w:t xml:space="preserve">структурой.</w:t>
      </w:r>
    </w:p>
    <w:p>
      <w:pPr>
        <w:pStyle w:val="BodyText"/>
      </w:pPr>
      <w:r>
        <w:t xml:space="preserve">Почему?</w:t>
      </w:r>
    </w:p>
    <w:p>
      <w:pPr>
        <w:pStyle w:val="BodyText"/>
      </w:pPr>
      <w:r>
        <w:t xml:space="preserve">Причина: при импорте частей, которые зависит от файлов, они</w:t>
      </w:r>
      <w:r>
        <w:t xml:space="preserve"> </w:t>
      </w:r>
      <w:r>
        <w:t xml:space="preserve">берут fileId с</w:t>
      </w:r>
      <w:r>
        <w:t xml:space="preserve"> </w:t>
      </w:r>
      <w:r>
        <w:rPr>
          <w:b/>
        </w:rPr>
        <w:t xml:space="preserve">ImportStructRefManager</w:t>
      </w:r>
      <w:r>
        <w:t xml:space="preserve">. А</w:t>
      </w:r>
      <w:r>
        <w:t xml:space="preserve"> </w:t>
      </w:r>
      <w:r>
        <w:rPr>
          <w:b/>
        </w:rPr>
        <w:t xml:space="preserve">ImportStructRefManager</w:t>
      </w:r>
      <w:r>
        <w:t xml:space="preserve"> </w:t>
      </w:r>
      <w:r>
        <w:t xml:space="preserve">в свою очередь берет эти fileId с</w:t>
      </w:r>
      <w:r>
        <w:t xml:space="preserve"> </w:t>
      </w:r>
      <w:r>
        <w:t xml:space="preserve">ImportStructDto, а значения туда записываются после применения</w:t>
      </w:r>
      <w:r>
        <w:t xml:space="preserve"> </w:t>
      </w:r>
      <w:r>
        <w:t xml:space="preserve">файлов.</w:t>
      </w:r>
    </w:p>
    <w:p>
      <w:pPr>
        <w:pStyle w:val="BodyText"/>
      </w:pPr>
      <w:r>
        <w:t xml:space="preserve">Почему файлы не переносятся 1 к 1?</w:t>
      </w:r>
    </w:p>
    <w:p>
      <w:pPr>
        <w:pStyle w:val="BodyText"/>
      </w:pPr>
      <w:r>
        <w:t xml:space="preserve">Файлы не переносятся 1 к 1 (то есть у файлов ID будут</w:t>
      </w:r>
      <w:r>
        <w:t xml:space="preserve"> </w:t>
      </w:r>
      <w:r>
        <w:t xml:space="preserve">одинаковыми и в экспортируемых и в импортируемых системах) по</w:t>
      </w:r>
      <w:r>
        <w:t xml:space="preserve"> </w:t>
      </w:r>
      <w:r>
        <w:t xml:space="preserve">причине того, что экспортируемые и импортируемые системы могут быть</w:t>
      </w:r>
      <w:r>
        <w:t xml:space="preserve"> </w:t>
      </w:r>
      <w:r>
        <w:t xml:space="preserve">одной системой, но в разных компаниях. И в таком случае надо будет</w:t>
      </w:r>
      <w:r>
        <w:t xml:space="preserve"> </w:t>
      </w:r>
      <w:r>
        <w:t xml:space="preserve">учитывать вариант, когда файл уже есть в системе с такой же ID,</w:t>
      </w:r>
      <w:r>
        <w:t xml:space="preserve"> </w:t>
      </w:r>
      <w:r>
        <w:t xml:space="preserve">соответственно его не надо применять.</w:t>
      </w:r>
    </w:p>
    <w:p>
      <w:pPr>
        <w:pStyle w:val="BodyText"/>
      </w:pPr>
      <w:r>
        <w:t xml:space="preserve">Еще одна причина, почему файлы не переносятся 1 к 1 - полная</w:t>
      </w:r>
      <w:r>
        <w:t xml:space="preserve"> </w:t>
      </w:r>
      <w:r>
        <w:t xml:space="preserve">независимость разных компании (даже в рамках одной системы)</w:t>
      </w:r>
    </w:p>
    <w:p>
      <w:pPr>
        <w:pStyle w:val="Heading1"/>
      </w:pPr>
      <w:bookmarkStart w:id="28" w:name="статичные-ссылки"/>
      <w:r>
        <w:t xml:space="preserve">Статичные ссылки</w:t>
      </w:r>
      <w:bookmarkEnd w:id="28"/>
    </w:p>
    <w:p>
      <w:pPr>
        <w:pStyle w:val="Heading2"/>
      </w:pPr>
      <w:bookmarkStart w:id="29" w:name="что-такое-статичные-ссылки"/>
      <w:r>
        <w:t xml:space="preserve">Что такое статичные ссылки?</w:t>
      </w:r>
      <w:bookmarkEnd w:id="29"/>
    </w:p>
    <w:p>
      <w:pPr>
        <w:pStyle w:val="FirstParagraph"/>
      </w:pPr>
      <w:r>
        <w:rPr>
          <w:b/>
        </w:rPr>
        <w:t xml:space="preserve">Статичные ссылки</w:t>
      </w:r>
      <w:r>
        <w:t xml:space="preserve"> </w:t>
      </w:r>
      <w:r>
        <w:t xml:space="preserve">- ссылки в разных частях системы,</w:t>
      </w:r>
      <w:r>
        <w:t xml:space="preserve"> </w:t>
      </w:r>
      <w:r>
        <w:t xml:space="preserve">которые ссылаются на конкретные инстанции.</w:t>
      </w:r>
    </w:p>
    <w:p>
      <w:pPr>
        <w:pStyle w:val="BodyText"/>
      </w:pPr>
      <w:r>
        <w:t xml:space="preserve">Примеры статичных ссылок:</w:t>
      </w:r>
    </w:p>
    <w:p>
      <w:pPr>
        <w:pStyle w:val="SourceCode"/>
      </w:pPr>
      <w:r>
        <w:rPr>
          <w:rStyle w:val="VerbatimChar"/>
        </w:rPr>
        <w:t xml:space="preserve">Значение по умолчанию у полей с типом БО и СО</w:t>
      </w:r>
      <w:r>
        <w:br w:type="textWrapping"/>
      </w:r>
      <w:r>
        <w:br w:type="textWrapping"/>
      </w:r>
      <w:r>
        <w:rPr>
          <w:rStyle w:val="VerbatimChar"/>
        </w:rPr>
        <w:t xml:space="preserve">Пользователь, департамент или рабочая группа в правах</w:t>
      </w:r>
      <w:r>
        <w:br w:type="textWrapping"/>
      </w:r>
      <w:r>
        <w:br w:type="textWrapping"/>
      </w:r>
      <w:r>
        <w:rPr>
          <w:rStyle w:val="VerbatimChar"/>
        </w:rPr>
        <w:t xml:space="preserve">Ссылки в скриптах</w:t>
      </w:r>
      <w:r>
        <w:br w:type="textWrapping"/>
      </w:r>
      <w:r>
        <w:br w:type="textWrapping"/>
      </w:r>
    </w:p>
    <w:p>
      <w:pPr>
        <w:pStyle w:val="Heading2"/>
      </w:pPr>
      <w:bookmarkStart w:id="30" w:name="X20b7d2ce9e15a2ae086964a245045b22052f0e5"/>
      <w:r>
        <w:t xml:space="preserve">Какие классы (регистры) отвечают за логику статичных</w:t>
      </w:r>
      <w:r>
        <w:t xml:space="preserve"> </w:t>
      </w:r>
      <w:r>
        <w:t xml:space="preserve">ссылок?</w:t>
      </w:r>
      <w:bookmarkEnd w:id="30"/>
    </w:p>
    <w:p>
      <w:pPr>
        <w:pStyle w:val="SourceCode"/>
      </w:pPr>
      <w:r>
        <w:rPr>
          <w:rStyle w:val="VerbatimChar"/>
        </w:rPr>
        <w:t xml:space="preserve">StructStaticRefRegister</w:t>
      </w:r>
      <w:r>
        <w:br w:type="textWrapping"/>
      </w:r>
      <w:r>
        <w:br w:type="textWrapping"/>
      </w:r>
      <w:r>
        <w:rPr>
          <w:rStyle w:val="VerbatimChar"/>
        </w:rPr>
        <w:t xml:space="preserve">StaticRefImportAnalyzer</w:t>
      </w:r>
      <w:r>
        <w:br w:type="textWrapping"/>
      </w:r>
      <w:r>
        <w:br w:type="textWrapping"/>
      </w:r>
    </w:p>
    <w:p>
      <w:pPr>
        <w:pStyle w:val="Heading2"/>
      </w:pPr>
      <w:bookmarkStart w:id="31" w:name="экспорт-статичных-ссылок"/>
      <w:r>
        <w:t xml:space="preserve">Экспорт статичных ссылок</w:t>
      </w:r>
      <w:bookmarkEnd w:id="31"/>
    </w:p>
    <w:p>
      <w:pPr>
        <w:pStyle w:val="FirstParagraph"/>
      </w:pPr>
      <w:r>
        <w:t xml:space="preserve">Если вышеописанные части системы имеют статичную ссылку, значит</w:t>
      </w:r>
      <w:r>
        <w:t xml:space="preserve"> </w:t>
      </w:r>
      <w:r>
        <w:t xml:space="preserve">надо экспортировать и данную инстанцию (чтобы сохранить целостность</w:t>
      </w:r>
      <w:r>
        <w:t xml:space="preserve"> </w:t>
      </w:r>
      <w:r>
        <w:t xml:space="preserve">структуры)</w:t>
      </w:r>
    </w:p>
    <w:p>
      <w:pPr>
        <w:pStyle w:val="BodyText"/>
      </w:pPr>
      <w:r>
        <w:t xml:space="preserve">Экспорт статичных ссылок подразумевает собой регистрацию данных</w:t>
      </w:r>
      <w:r>
        <w:t xml:space="preserve"> </w:t>
      </w:r>
      <w:r>
        <w:t xml:space="preserve">ссылок в</w:t>
      </w:r>
      <w:r>
        <w:t xml:space="preserve"> </w:t>
      </w:r>
      <w:r>
        <w:rPr>
          <w:b/>
        </w:rPr>
        <w:t xml:space="preserve">ExportStructRefManager</w:t>
      </w:r>
    </w:p>
    <w:p>
      <w:pPr>
        <w:pStyle w:val="BodyText"/>
      </w:pPr>
      <w:r>
        <w:t xml:space="preserve">При экспорте статичных ссылок скачивается вся полезная</w:t>
      </w:r>
      <w:r>
        <w:t xml:space="preserve"> </w:t>
      </w:r>
      <w:r>
        <w:t xml:space="preserve">информация об инстанции - какие у нее есть поля и какие параметры у</w:t>
      </w:r>
      <w:r>
        <w:t xml:space="preserve"> </w:t>
      </w:r>
      <w:r>
        <w:t xml:space="preserve">этих полей</w:t>
      </w:r>
    </w:p>
    <w:p>
      <w:pPr>
        <w:pStyle w:val="Heading2"/>
      </w:pPr>
      <w:bookmarkStart w:id="32" w:name="импорт-статичных-ссылок"/>
      <w:r>
        <w:t xml:space="preserve">Импорт статичных ссылок</w:t>
      </w:r>
      <w:bookmarkEnd w:id="32"/>
    </w:p>
    <w:p>
      <w:pPr>
        <w:pStyle w:val="FirstParagraph"/>
      </w:pPr>
      <w:r>
        <w:t xml:space="preserve">При импорте статичных ссылок система применяет следующую</w:t>
      </w:r>
      <w:r>
        <w:t xml:space="preserve"> </w:t>
      </w:r>
      <w:r>
        <w:t xml:space="preserve">стратегию:</w:t>
      </w:r>
    </w:p>
    <w:p>
      <w:pPr>
        <w:pStyle w:val="BodyText"/>
      </w:pPr>
      <w:r>
        <w:t xml:space="preserve">Вначале проверяется, имеются ли уникальные поля у инстанции.</w:t>
      </w:r>
      <w:r>
        <w:t xml:space="preserve"> </w:t>
      </w:r>
      <w:r>
        <w:t xml:space="preserve">Если есть хотя бы одно уникальное поле, система выбирает</w:t>
      </w:r>
      <w:r>
        <w:t xml:space="preserve"> </w:t>
      </w:r>
      <w:r>
        <w:rPr>
          <w:b/>
        </w:rPr>
        <w:t xml:space="preserve">первый</w:t>
      </w:r>
      <w:r>
        <w:rPr>
          <w:b/>
        </w:rPr>
        <w:t xml:space="preserve"> </w:t>
      </w:r>
      <w:r>
        <w:rPr>
          <w:b/>
        </w:rPr>
        <w:t xml:space="preserve">способ</w:t>
      </w:r>
      <w:r>
        <w:t xml:space="preserve"> </w:t>
      </w:r>
      <w:r>
        <w:t xml:space="preserve">нахождения подходящего кандидата для статичной</w:t>
      </w:r>
      <w:r>
        <w:t xml:space="preserve"> </w:t>
      </w:r>
      <w:r>
        <w:t xml:space="preserve">ссылки.</w:t>
      </w:r>
    </w:p>
    <w:p>
      <w:pPr>
        <w:pStyle w:val="BodyText"/>
      </w:pPr>
      <w:r>
        <w:t xml:space="preserve">Если нет ни одного уникального поля, система выбирает</w:t>
      </w:r>
      <w:r>
        <w:t xml:space="preserve"> </w:t>
      </w:r>
      <w:r>
        <w:rPr>
          <w:b/>
        </w:rPr>
        <w:t xml:space="preserve">второй</w:t>
      </w:r>
      <w:r>
        <w:rPr>
          <w:b/>
        </w:rPr>
        <w:t xml:space="preserve"> </w:t>
      </w:r>
      <w:r>
        <w:rPr>
          <w:b/>
        </w:rPr>
        <w:t xml:space="preserve">способ</w:t>
      </w:r>
      <w:r>
        <w:t xml:space="preserve"> </w:t>
      </w:r>
      <w:r>
        <w:t xml:space="preserve">нахождения подходящего кандидата.</w:t>
      </w:r>
    </w:p>
    <w:p>
      <w:pPr>
        <w:pStyle w:val="BodyText"/>
      </w:pPr>
      <w:r>
        <w:rPr>
          <w:b/>
        </w:rPr>
        <w:t xml:space="preserve">Первый способ</w:t>
      </w:r>
      <w:r>
        <w:t xml:space="preserve">:</w:t>
      </w:r>
    </w:p>
    <w:p>
      <w:pPr>
        <w:pStyle w:val="BodyText"/>
      </w:pPr>
      <w:r>
        <w:t xml:space="preserve">Система собирает все инстанции, у которых есть совпадение (матч)</w:t>
      </w:r>
      <w:r>
        <w:t xml:space="preserve"> </w:t>
      </w:r>
      <w:r>
        <w:t xml:space="preserve">по уникальным полям и сортирует по убыванию.</w:t>
      </w:r>
    </w:p>
    <w:p>
      <w:pPr>
        <w:pStyle w:val="BodyText"/>
      </w:pPr>
      <w:r>
        <w:t xml:space="preserve">Если инстанция с наибольшим матчем не имеет конкурента (то есть</w:t>
      </w:r>
      <w:r>
        <w:t xml:space="preserve"> </w:t>
      </w:r>
      <w:r>
        <w:t xml:space="preserve">две и более инстанции не имеют n совпадений, где n - количество</w:t>
      </w:r>
      <w:r>
        <w:t xml:space="preserve"> </w:t>
      </w:r>
      <w:r>
        <w:t xml:space="preserve">максимального матча по уникальным полям), то выбирается данная</w:t>
      </w:r>
      <w:r>
        <w:t xml:space="preserve"> </w:t>
      </w:r>
      <w:r>
        <w:t xml:space="preserve">инстанция.</w:t>
      </w:r>
    </w:p>
    <w:p>
      <w:pPr>
        <w:pStyle w:val="BodyText"/>
      </w:pPr>
      <w:r>
        <w:t xml:space="preserve">Если у две и более инстанций имеются одинаковое количество</w:t>
      </w:r>
      <w:r>
        <w:t xml:space="preserve"> </w:t>
      </w:r>
      <w:r>
        <w:t xml:space="preserve">матчов по уникальным полям, то создается конфликт.</w:t>
      </w:r>
    </w:p>
    <w:p>
      <w:pPr>
        <w:pStyle w:val="BodyText"/>
      </w:pPr>
      <w:r>
        <w:t xml:space="preserve">Если система не смогла найти ни одну инстанцию по уникальным</w:t>
      </w:r>
      <w:r>
        <w:t xml:space="preserve"> </w:t>
      </w:r>
      <w:r>
        <w:t xml:space="preserve">полям, то она создает инстанцию с этими же значениями.</w:t>
      </w:r>
    </w:p>
    <w:p>
      <w:pPr>
        <w:pStyle w:val="BodyText"/>
      </w:pPr>
      <w:r>
        <w:rPr>
          <w:b/>
        </w:rPr>
        <w:t xml:space="preserve">Второй способ</w:t>
      </w:r>
      <w:r>
        <w:t xml:space="preserve">:</w:t>
      </w:r>
    </w:p>
    <w:p>
      <w:pPr>
        <w:pStyle w:val="BodyText"/>
      </w:pPr>
      <w:r>
        <w:t xml:space="preserve">Система делает фильтрованный запрос (в эластик) на получение</w:t>
      </w:r>
      <w:r>
        <w:t xml:space="preserve"> </w:t>
      </w:r>
      <w:r>
        <w:t xml:space="preserve">таблицы с инстанциями.</w:t>
      </w:r>
    </w:p>
    <w:p>
      <w:pPr>
        <w:pStyle w:val="BodyText"/>
      </w:pPr>
      <w:r>
        <w:t xml:space="preserve">Фильтр ставится по первым n полям, а значение для фильтра</w:t>
      </w:r>
      <w:r>
        <w:t xml:space="preserve"> </w:t>
      </w:r>
      <w:r>
        <w:t xml:space="preserve">берутся с импортируемой инстанции.</w:t>
      </w:r>
    </w:p>
    <w:p>
      <w:pPr>
        <w:pStyle w:val="BodyText"/>
      </w:pPr>
      <w:r>
        <w:t xml:space="preserve">n настраивается в конфиге</w:t>
      </w:r>
      <w:r>
        <w:t xml:space="preserve"> </w:t>
      </w:r>
      <w:r>
        <w:rPr>
          <w:b/>
        </w:rPr>
        <w:t xml:space="preserve">StructImportConfig</w:t>
      </w:r>
    </w:p>
    <w:p>
      <w:pPr>
        <w:pStyle w:val="BodyText"/>
      </w:pPr>
      <w:r>
        <w:t xml:space="preserve">Если система нашла две и более инстанции, то создается</w:t>
      </w:r>
      <w:r>
        <w:t xml:space="preserve"> </w:t>
      </w:r>
      <w:r>
        <w:t xml:space="preserve">конфликт.</w:t>
      </w:r>
    </w:p>
    <w:p>
      <w:pPr>
        <w:pStyle w:val="BodyText"/>
      </w:pPr>
      <w:r>
        <w:t xml:space="preserve">Если система нашла одну инстанцию, то выбирается данная</w:t>
      </w:r>
      <w:r>
        <w:t xml:space="preserve"> </w:t>
      </w:r>
      <w:r>
        <w:t xml:space="preserve">инстанция.</w:t>
      </w:r>
    </w:p>
    <w:p>
      <w:pPr>
        <w:pStyle w:val="BodyText"/>
      </w:pPr>
      <w:r>
        <w:t xml:space="preserve">Если система не нашла ни одну инстанцию, то создается инстанция</w:t>
      </w:r>
      <w:r>
        <w:t xml:space="preserve"> </w:t>
      </w:r>
      <w:r>
        <w:t xml:space="preserve">со значениями импортируемой инстанции.</w:t>
      </w:r>
    </w:p>
    <w:p>
      <w:pPr>
        <w:pStyle w:val="BodyText"/>
      </w:pPr>
      <w:r>
        <w:t xml:space="preserve">ВАЖНО УЧЕСТЬ:</w:t>
      </w:r>
    </w:p>
    <w:p>
      <w:pPr>
        <w:pStyle w:val="BodyText"/>
      </w:pPr>
      <w:r>
        <w:t xml:space="preserve">Процесс создания инстанции будет происходить на 4-ом этапе,</w:t>
      </w:r>
      <w:r>
        <w:t xml:space="preserve"> </w:t>
      </w:r>
      <w:r>
        <w:t xml:space="preserve">также система НЕ создает конфликт в таком случае</w:t>
      </w:r>
    </w:p>
    <w:p>
      <w:pPr>
        <w:pStyle w:val="Heading1"/>
      </w:pPr>
      <w:bookmarkStart w:id="33" w:name="введение"/>
      <w:r>
        <w:t xml:space="preserve">Введение</w:t>
      </w:r>
      <w:bookmarkEnd w:id="33"/>
    </w:p>
    <w:p>
      <w:pPr>
        <w:pStyle w:val="Heading2"/>
      </w:pPr>
      <w:bookmarkStart w:id="34" w:name="общая-часть"/>
      <w:r>
        <w:t xml:space="preserve">Общая часть</w:t>
      </w:r>
      <w:bookmarkEnd w:id="34"/>
    </w:p>
    <w:p>
      <w:pPr>
        <w:pStyle w:val="FirstParagraph"/>
      </w:pPr>
      <w:r>
        <w:t xml:space="preserve">Экспорт/импорт структуры (ЭИС) - один из модулей myBpm,</w:t>
      </w:r>
      <w:r>
        <w:t xml:space="preserve"> </w:t>
      </w:r>
      <w:r>
        <w:t xml:space="preserve">предназначенный для полного или частичного переноса структуры</w:t>
      </w:r>
      <w:r>
        <w:t xml:space="preserve"> </w:t>
      </w:r>
      <w:r>
        <w:t xml:space="preserve">компании между инстанциями myBpm (как между компаниями, так и между</w:t>
      </w:r>
      <w:r>
        <w:t xml:space="preserve"> </w:t>
      </w:r>
      <w:r>
        <w:t xml:space="preserve">системами). Сам процесс переноса выглядит следующим образом: в</w:t>
      </w:r>
      <w:r>
        <w:t xml:space="preserve"> </w:t>
      </w:r>
      <w:r>
        <w:t xml:space="preserve">компании-доноре (компания, структуру которой необходимо перенести)</w:t>
      </w:r>
      <w:r>
        <w:t xml:space="preserve"> </w:t>
      </w:r>
      <w:r>
        <w:t xml:space="preserve">в окне экспорта происходит выгрузка файл с расширением" .mybpm". В</w:t>
      </w:r>
      <w:r>
        <w:t xml:space="preserve"> </w:t>
      </w:r>
      <w:r>
        <w:t xml:space="preserve">этом файле лежит структура компании-донора в json-формате. Далее,</w:t>
      </w:r>
      <w:r>
        <w:t xml:space="preserve"> </w:t>
      </w:r>
      <w:r>
        <w:t xml:space="preserve">этот файл загружается в компанию-реципиент (компания, куда</w:t>
      </w:r>
      <w:r>
        <w:t xml:space="preserve"> </w:t>
      </w:r>
      <w:r>
        <w:t xml:space="preserve">необходимо перенести структуру), где в случае отсутствия ошибок и</w:t>
      </w:r>
      <w:r>
        <w:t xml:space="preserve"> </w:t>
      </w:r>
      <w:r>
        <w:t xml:space="preserve">конфликтов, можно применить эту структуру. Вся логика строится на</w:t>
      </w:r>
      <w:r>
        <w:t xml:space="preserve"> </w:t>
      </w:r>
      <w:r>
        <w:t xml:space="preserve">кодах (не идентификаторы).</w:t>
      </w:r>
    </w:p>
    <w:p>
      <w:pPr>
        <w:pStyle w:val="BodyText"/>
      </w:pPr>
      <w:r>
        <w:t xml:space="preserve">Логически ЭИС разделен на 4 этапа</w:t>
      </w:r>
    </w:p>
    <w:p>
      <w:pPr>
        <w:pStyle w:val="Compact"/>
        <w:numPr>
          <w:numId w:val="1001"/>
          <w:ilvl w:val="0"/>
        </w:numPr>
      </w:pPr>
      <w:r>
        <w:t xml:space="preserve">Подготовка экспорта</w:t>
      </w:r>
    </w:p>
    <w:p>
      <w:pPr>
        <w:pStyle w:val="Compact"/>
        <w:numPr>
          <w:numId w:val="1001"/>
          <w:ilvl w:val="0"/>
        </w:numPr>
      </w:pPr>
      <w:r>
        <w:t xml:space="preserve">Экспорт</w:t>
      </w:r>
    </w:p>
    <w:p>
      <w:pPr>
        <w:pStyle w:val="Compact"/>
        <w:numPr>
          <w:numId w:val="1001"/>
          <w:ilvl w:val="0"/>
        </w:numPr>
      </w:pPr>
      <w:r>
        <w:t xml:space="preserve">Подготовка импорта (анализ импорта)</w:t>
      </w:r>
    </w:p>
    <w:p>
      <w:pPr>
        <w:pStyle w:val="Compact"/>
        <w:numPr>
          <w:numId w:val="1001"/>
          <w:ilvl w:val="0"/>
        </w:numPr>
      </w:pPr>
      <w:r>
        <w:t xml:space="preserve">Импорт</w:t>
      </w:r>
    </w:p>
    <w:p>
      <w:pPr>
        <w:pStyle w:val="FirstParagraph"/>
      </w:pPr>
      <w:r>
        <w:t xml:space="preserve">На данный момент используя ЭИС можно перенести следующие части</w:t>
      </w:r>
      <w:r>
        <w:t xml:space="preserve"> </w:t>
      </w:r>
      <w:r>
        <w:t xml:space="preserve">системы:</w:t>
      </w:r>
    </w:p>
    <w:p>
      <w:pPr>
        <w:pStyle w:val="DefinitionTerm"/>
      </w:pPr>
      <w:r>
        <w:t xml:space="preserve">Структура БО</w:t>
      </w:r>
    </w:p>
    <w:p>
      <w:pPr>
        <w:pStyle w:val="Compact"/>
        <w:pStyle w:val="Definition"/>
      </w:pPr>
      <w:r>
        <w:t xml:space="preserve">Поддерживаются следующие типы БО: БО, CO, Панель, Справочник,</w:t>
      </w:r>
      <w:r>
        <w:t xml:space="preserve"> </w:t>
      </w:r>
      <w:r>
        <w:t xml:space="preserve">Процессы. (17.07.23)</w:t>
      </w:r>
      <w:r>
        <w:br w:type="textWrapping"/>
      </w:r>
      <w:r>
        <w:t xml:space="preserve">Поддерживаются следующие сущности: динамические поля, нативные</w:t>
      </w:r>
      <w:r>
        <w:t xml:space="preserve"> </w:t>
      </w:r>
      <w:r>
        <w:t xml:space="preserve">поля, виджеты, контекстное меню, вкладки (табы), печатные формы,</w:t>
      </w:r>
      <w:r>
        <w:t xml:space="preserve"> </w:t>
      </w:r>
      <w:r>
        <w:t xml:space="preserve">статичные ссылки (17.07.23)</w:t>
      </w:r>
      <w:r>
        <w:br w:type="textWrapping"/>
      </w:r>
      <w:r>
        <w:t xml:space="preserve">Поддерживается перенос процессов (фигуры, блоки, выражения)</w:t>
      </w:r>
      <w:r>
        <w:t xml:space="preserve"> </w:t>
      </w:r>
      <w:r>
        <w:t xml:space="preserve">(17.07.23)</w:t>
      </w:r>
    </w:p>
    <w:p>
      <w:pPr>
        <w:pStyle w:val="DefinitionTerm"/>
      </w:pPr>
      <w:r>
        <w:t xml:space="preserve">Права доступа</w:t>
      </w:r>
    </w:p>
    <w:p>
      <w:pPr>
        <w:pStyle w:val="Compact"/>
        <w:pStyle w:val="Definition"/>
      </w:pPr>
      <w:r>
        <w:t xml:space="preserve">Поддерживаются права на следующие сущности: сам БО, нативные</w:t>
      </w:r>
      <w:r>
        <w:t xml:space="preserve"> </w:t>
      </w:r>
      <w:r>
        <w:t xml:space="preserve">поля, динамические поля, виджеты, табы (17.07.23)</w:t>
      </w:r>
    </w:p>
    <w:p>
      <w:pPr>
        <w:pStyle w:val="DefinitionTerm"/>
      </w:pPr>
      <w:r>
        <w:t xml:space="preserve">Скрипты</w:t>
      </w:r>
    </w:p>
    <w:p>
      <w:pPr>
        <w:pStyle w:val="Compact"/>
        <w:pStyle w:val="Definition"/>
      </w:pPr>
      <w:r>
        <w:t xml:space="preserve">Переносить можно лишь скрипты, имеющие рабочую версию, в</w:t>
      </w:r>
      <w:r>
        <w:t xml:space="preserve"> </w:t>
      </w:r>
      <w:r>
        <w:t xml:space="preserve">противном случае выгрузка скриптов будет недоступна (17.07.23)</w:t>
      </w:r>
    </w:p>
    <w:p>
      <w:pPr>
        <w:pStyle w:val="Heading2"/>
      </w:pPr>
      <w:bookmarkStart w:id="35" w:name="подготовка-экспорта"/>
      <w:r>
        <w:t xml:space="preserve">Подготовка экспорта</w:t>
      </w:r>
      <w:bookmarkEnd w:id="35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ExportStructRegister</w:t>
      </w:r>
      <w:r>
        <w:br w:type="textWrapping"/>
      </w:r>
      <w:r>
        <w:rPr>
          <w:rStyle w:val="VerbatimChar"/>
        </w:rPr>
        <w:t xml:space="preserve">AbstractDependencyWorker</w:t>
      </w:r>
      <w:r>
        <w:br w:type="textWrapping"/>
      </w:r>
      <w:r>
        <w:rPr>
          <w:rStyle w:val="VerbatimChar"/>
        </w:rPr>
        <w:t xml:space="preserve">ExportValidator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Основная коллекция</w:t>
      </w:r>
    </w:p>
    <w:p>
      <w:pPr>
        <w:pStyle w:val="SourceCode"/>
      </w:pPr>
      <w:r>
        <w:rPr>
          <w:rStyle w:val="VerbatimChar"/>
        </w:rPr>
        <w:t xml:space="preserve">CompanyExportStruct</w:t>
      </w:r>
      <w:r>
        <w:br w:type="textWrapping"/>
      </w:r>
      <w:r>
        <w:br w:type="textWrapping"/>
      </w:r>
    </w:p>
    <w:p>
      <w:pPr>
        <w:pStyle w:val="Heading3"/>
      </w:pPr>
      <w:bookmarkStart w:id="36" w:name="основная-логика"/>
      <w:r>
        <w:t xml:space="preserve">Основная логика</w:t>
      </w:r>
      <w:bookmarkEnd w:id="36"/>
    </w:p>
    <w:p>
      <w:pPr>
        <w:pStyle w:val="FirstParagraph"/>
      </w:pPr>
      <w:r>
        <w:t xml:space="preserve">После добавления БО или изменения выгружаемых частей, для</w:t>
      </w:r>
      <w:r>
        <w:t xml:space="preserve"> </w:t>
      </w:r>
      <w:r>
        <w:t xml:space="preserve">экспорта, происходит следующее</w:t>
      </w:r>
    </w:p>
    <w:p>
      <w:pPr>
        <w:pStyle w:val="Compact"/>
        <w:numPr>
          <w:numId w:val="1002"/>
          <w:ilvl w:val="0"/>
        </w:numPr>
      </w:pPr>
      <w:r>
        <w:t xml:space="preserve">Изменения сохраняются в основную коллекцию</w:t>
      </w:r>
    </w:p>
    <w:p>
      <w:pPr>
        <w:pStyle w:val="Compact"/>
        <w:numPr>
          <w:numId w:val="1002"/>
          <w:ilvl w:val="0"/>
        </w:numPr>
      </w:pPr>
      <w:r>
        <w:t xml:space="preserve">Вызывается метод loadExportData(), в котором происходит</w:t>
      </w:r>
      <w:r>
        <w:t xml:space="preserve"> </w:t>
      </w:r>
      <w:r>
        <w:t xml:space="preserve">валидация выбранных БО и расчет зависимостей от других БО</w:t>
      </w:r>
    </w:p>
    <w:p>
      <w:pPr>
        <w:pStyle w:val="FirstParagraph"/>
      </w:pPr>
      <w:r>
        <w:t xml:space="preserve">В случае возникновения ошибок во время валидации - экспорт</w:t>
      </w:r>
      <w:r>
        <w:t xml:space="preserve"> </w:t>
      </w:r>
      <w:r>
        <w:t xml:space="preserve">невозможен.</w:t>
      </w:r>
    </w:p>
    <w:p>
      <w:pPr>
        <w:pStyle w:val="Heading3"/>
      </w:pPr>
      <w:bookmarkStart w:id="37" w:name="дополнительно"/>
      <w:r>
        <w:t xml:space="preserve">Дополнительно</w:t>
      </w:r>
      <w:bookmarkEnd w:id="37"/>
    </w:p>
    <w:p>
      <w:pPr>
        <w:pStyle w:val="FirstParagraph"/>
      </w:pPr>
      <w:r>
        <w:t xml:space="preserve">Максимальное количество ошибок, сгенерированных во время</w:t>
      </w:r>
      <w:r>
        <w:t xml:space="preserve"> </w:t>
      </w:r>
      <w:r>
        <w:t xml:space="preserve">валидации прописано в конфиг-файле</w:t>
      </w:r>
      <w:r>
        <w:t xml:space="preserve"> </w:t>
      </w:r>
      <w:r>
        <w:rPr>
          <w:b/>
        </w:rPr>
        <w:t xml:space="preserve">StructExportConfig</w:t>
      </w:r>
    </w:p>
    <w:p>
      <w:pPr>
        <w:pStyle w:val="Heading2"/>
      </w:pPr>
      <w:bookmarkStart w:id="38" w:name="экспорт"/>
      <w:r>
        <w:t xml:space="preserve">Экспорт</w:t>
      </w:r>
      <w:bookmarkEnd w:id="38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ExportStructRegister    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StructAccessRightsRegister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нажатия кнопки "Выгрузить" начинается процесс экспорта</w:t>
      </w:r>
      <w:r>
        <w:t xml:space="preserve"> </w:t>
      </w:r>
      <w:r>
        <w:t xml:space="preserve">структуры. С коллекции CompanyExportStruct скачиваются все</w:t>
      </w:r>
      <w:r>
        <w:t xml:space="preserve"> </w:t>
      </w:r>
      <w:r>
        <w:t xml:space="preserve">выбранные в 1 этапе БО и выбранные для экспорта части (структура,</w:t>
      </w:r>
      <w:r>
        <w:t xml:space="preserve"> </w:t>
      </w:r>
      <w:r>
        <w:t xml:space="preserve">права, скрипты). Далее создаются структуры (java-классы, как</w:t>
      </w:r>
      <w:r>
        <w:t xml:space="preserve"> </w:t>
      </w:r>
      <w:r>
        <w:t xml:space="preserve">правило, в названии имеют "Struct") хранящие в себе всю необходимую</w:t>
      </w:r>
      <w:r>
        <w:t xml:space="preserve"> </w:t>
      </w:r>
      <w:r>
        <w:t xml:space="preserve">информацию для импорта. Основной моделью является CompanyStruct,</w:t>
      </w:r>
      <w:r>
        <w:t xml:space="preserve"> </w:t>
      </w:r>
      <w:r>
        <w:t xml:space="preserve">которая переводится в json-формат посредством библиотеки jackson</w:t>
      </w:r>
      <w:r>
        <w:t xml:space="preserve"> </w:t>
      </w:r>
      <w:r>
        <w:t xml:space="preserve">(через ObjectMapper). По итогу экспорта скачивается mybpm-файл.</w:t>
      </w:r>
    </w:p>
    <w:p>
      <w:pPr>
        <w:pStyle w:val="Heading2"/>
      </w:pPr>
      <w:bookmarkStart w:id="39" w:name="подготовка-импорт-анализ-импорта"/>
      <w:r>
        <w:t xml:space="preserve">Подготовка импорт (анализ импорта)</w:t>
      </w:r>
      <w:bookmarkEnd w:id="39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ImportStructRegisterImpl</w:t>
      </w:r>
      <w:r>
        <w:br w:type="textWrapping"/>
      </w:r>
      <w:r>
        <w:rPr>
          <w:rStyle w:val="VerbatimChar"/>
        </w:rPr>
        <w:t xml:space="preserve">AbstractImportAnalyzer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StructAccessRightsRegister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Основная коллекция</w:t>
      </w:r>
    </w:p>
    <w:p>
      <w:pPr>
        <w:pStyle w:val="SourceCode"/>
      </w:pPr>
      <w:r>
        <w:rPr>
          <w:rStyle w:val="VerbatimChar"/>
        </w:rPr>
        <w:t xml:space="preserve">ImportStructDto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загрузки файла полученного во 2 этапе в другую компанию,</w:t>
      </w:r>
      <w:r>
        <w:t xml:space="preserve"> </w:t>
      </w:r>
      <w:r>
        <w:t xml:space="preserve">начинается 3 этап - анализ импорта.</w:t>
      </w:r>
    </w:p>
    <w:p>
      <w:pPr>
        <w:pStyle w:val="BodyText"/>
      </w:pPr>
      <w:r>
        <w:t xml:space="preserve">Во время анализа происходит следующее:</w:t>
      </w:r>
    </w:p>
    <w:p>
      <w:pPr>
        <w:pStyle w:val="Compact"/>
        <w:numPr>
          <w:numId w:val="1003"/>
          <w:ilvl w:val="0"/>
        </w:numPr>
      </w:pPr>
      <w:r>
        <w:t xml:space="preserve">Определяется возможность импортировать структуру из файла</w:t>
      </w:r>
      <w:r>
        <w:t xml:space="preserve"> </w:t>
      </w:r>
      <w:r>
        <w:t xml:space="preserve">(валидация).</w:t>
      </w:r>
    </w:p>
    <w:p>
      <w:pPr>
        <w:pStyle w:val="Compact"/>
        <w:numPr>
          <w:numId w:val="1003"/>
          <w:ilvl w:val="0"/>
        </w:numPr>
      </w:pPr>
      <w:r>
        <w:t xml:space="preserve">Сбор необходимых данных для 4 этапа (идентификаторы для</w:t>
      </w:r>
      <w:r>
        <w:t xml:space="preserve"> </w:t>
      </w:r>
      <w:r>
        <w:t xml:space="preserve">сохранения)</w:t>
      </w:r>
    </w:p>
    <w:p>
      <w:pPr>
        <w:pStyle w:val="Compact"/>
        <w:numPr>
          <w:numId w:val="1003"/>
          <w:ilvl w:val="0"/>
        </w:numPr>
      </w:pPr>
      <w:r>
        <w:t xml:space="preserve">Сбор информации о результате импорте для отображения</w:t>
      </w:r>
      <w:r>
        <w:t xml:space="preserve"> </w:t>
      </w:r>
      <w:r>
        <w:t xml:space="preserve">пользователю (что создастся, что обновится и так далее)</w:t>
      </w:r>
    </w:p>
    <w:p>
      <w:pPr>
        <w:pStyle w:val="Heading2"/>
      </w:pPr>
      <w:bookmarkStart w:id="40" w:name="импорт"/>
      <w:r>
        <w:t xml:space="preserve">Импорт</w:t>
      </w:r>
      <w:bookmarkEnd w:id="40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ImportStructRegisterImpl</w:t>
      </w:r>
      <w:r>
        <w:br w:type="textWrapping"/>
      </w:r>
      <w:r>
        <w:rPr>
          <w:rStyle w:val="VerbatimChar"/>
        </w:rPr>
        <w:t xml:space="preserve">StructFileRegister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StructAccessRightsRegister </w:t>
      </w:r>
      <w:r>
        <w:br w:type="textWrapping"/>
      </w:r>
      <w:r>
        <w:rPr>
          <w:rStyle w:val="VerbatimChar"/>
        </w:rPr>
        <w:t xml:space="preserve">ImportStructureStrategy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же во время анализа не было обнаружено ошибок, то файл</w:t>
      </w:r>
      <w:r>
        <w:t xml:space="preserve"> </w:t>
      </w:r>
      <w:r>
        <w:t xml:space="preserve">можно применить, другими словами начинается 4 этап - импорт.</w:t>
      </w:r>
    </w:p>
    <w:p>
      <w:pPr>
        <w:pStyle w:val="BodyText"/>
      </w:pPr>
      <w:r>
        <w:t xml:space="preserve">В рамках этого этапа начинается создание DTO через кафку,</w:t>
      </w:r>
      <w:r>
        <w:t xml:space="preserve"> </w:t>
      </w:r>
      <w:r>
        <w:t xml:space="preserve">идентификаторы для сохранения, как правило, определяются уже на 3</w:t>
      </w:r>
      <w:r>
        <w:t xml:space="preserve"> </w:t>
      </w:r>
      <w:r>
        <w:t xml:space="preserve">этапе.</w:t>
      </w:r>
    </w:p>
    <w:p>
      <w:pPr>
        <w:pStyle w:val="Heading1"/>
      </w:pPr>
      <w:bookmarkStart w:id="41" w:name="права-доступа"/>
      <w:r>
        <w:t xml:space="preserve">Права доступа</w:t>
      </w:r>
      <w:bookmarkEnd w:id="41"/>
    </w:p>
    <w:p>
      <w:pPr>
        <w:pStyle w:val="FirstParagraph"/>
      </w:pPr>
      <w:r>
        <w:t xml:space="preserve">Этапы:</w:t>
      </w:r>
    </w:p>
    <w:p>
      <w:pPr>
        <w:pStyle w:val="BodyText"/>
      </w:pPr>
      <w:r>
        <w:t xml:space="preserve">1) Пропускается, так как у прав нет превалидации</w:t>
      </w:r>
    </w:p>
    <w:p>
      <w:pPr>
        <w:pStyle w:val="BodyText"/>
      </w:pPr>
      <w:r>
        <w:t xml:space="preserve">2) На данном этапе происходит процесс экспорта прав.</w:t>
      </w:r>
    </w:p>
    <w:p>
      <w:pPr>
        <w:pStyle w:val="BodyText"/>
      </w:pPr>
      <w:r>
        <w:t xml:space="preserve">Основная логика в</w:t>
      </w:r>
      <w:r>
        <w:t xml:space="preserve"> </w:t>
      </w:r>
      <w:r>
        <w:rPr>
          <w:b/>
        </w:rPr>
        <w:t xml:space="preserve">StructAccessRightsRegister.export()</w:t>
      </w:r>
    </w:p>
    <w:p>
      <w:pPr>
        <w:pStyle w:val="BodyText"/>
      </w:pPr>
      <w:r>
        <w:t xml:space="preserve">Процесс конвертации основных моделек (</w:t>
      </w:r>
      <w:r>
        <w:rPr>
          <w:i/>
        </w:rPr>
        <w:t xml:space="preserve">AccessGroupDto</w:t>
      </w:r>
      <w:r>
        <w:t xml:space="preserve">,</w:t>
      </w:r>
      <w:r>
        <w:t xml:space="preserve"> </w:t>
      </w:r>
      <w:r>
        <w:rPr>
          <w:i/>
        </w:rPr>
        <w:t xml:space="preserve">AccessSetDto</w:t>
      </w:r>
      <w:r>
        <w:t xml:space="preserve">) в вспомогательные модельки</w:t>
      </w:r>
      <w:r>
        <w:t xml:space="preserve"> </w:t>
      </w:r>
      <w:r>
        <w:t xml:space="preserve">(</w:t>
      </w:r>
      <w:r>
        <w:rPr>
          <w:i/>
        </w:rPr>
        <w:t xml:space="preserve">AccessGroupStruct</w:t>
      </w:r>
      <w:r>
        <w:t xml:space="preserve">,</w:t>
      </w:r>
      <w:r>
        <w:t xml:space="preserve"> </w:t>
      </w:r>
      <w:r>
        <w:rPr>
          <w:i/>
        </w:rPr>
        <w:t xml:space="preserve">AccessSetStruct</w:t>
      </w:r>
      <w:r>
        <w:t xml:space="preserve">) происходит в</w:t>
      </w:r>
      <w:r>
        <w:t xml:space="preserve"> </w:t>
      </w:r>
      <w:r>
        <w:rPr>
          <w:b/>
        </w:rPr>
        <w:t xml:space="preserve">AccessRightsImportUtil</w:t>
      </w:r>
    </w:p>
    <w:p>
      <w:pPr>
        <w:pStyle w:val="BodyText"/>
      </w:pPr>
      <w:r>
        <w:t xml:space="preserve">Экспортируются:</w:t>
      </w:r>
    </w:p>
    <w:p>
      <w:pPr>
        <w:pStyle w:val="SourceCode"/>
      </w:pPr>
      <w:r>
        <w:rPr>
          <w:rStyle w:val="VerbatimChar"/>
        </w:rPr>
        <w:t xml:space="preserve">a) Права выбранного БО</w:t>
      </w:r>
      <w:r>
        <w:br w:type="textWrapping"/>
      </w:r>
      <w:r>
        <w:br w:type="textWrapping"/>
      </w:r>
      <w:r>
        <w:rPr>
          <w:rStyle w:val="VerbatimChar"/>
        </w:rPr>
        <w:t xml:space="preserve">б) Права всех полей (динамические, нативные и виджеты)</w:t>
      </w:r>
      <w:r>
        <w:br w:type="textWrapping"/>
      </w:r>
      <w:r>
        <w:br w:type="textWrapping"/>
      </w:r>
      <w:r>
        <w:rPr>
          <w:rStyle w:val="VerbatimChar"/>
        </w:rPr>
        <w:t xml:space="preserve">с) Права вкладок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Вышеописанные части БО экспортируются используя коды, эти коды</w:t>
      </w:r>
      <w:r>
        <w:t xml:space="preserve"> </w:t>
      </w:r>
      <w:r>
        <w:t xml:space="preserve">потом (на следующем этапе) маппятся (mapping) с кодами другой</w:t>
      </w:r>
      <w:r>
        <w:t xml:space="preserve"> </w:t>
      </w:r>
      <w:r>
        <w:t xml:space="preserve">системы</w:t>
      </w:r>
    </w:p>
    <w:p>
      <w:pPr>
        <w:pStyle w:val="BodyText"/>
      </w:pPr>
      <w:r>
        <w:t xml:space="preserve">3) На данном этапе система анализирует импортируемые права</w:t>
      </w:r>
    </w:p>
    <w:p>
      <w:pPr>
        <w:pStyle w:val="BodyText"/>
      </w:pPr>
      <w:r>
        <w:t xml:space="preserve">Анализом занимается</w:t>
      </w:r>
      <w:r>
        <w:t xml:space="preserve"> </w:t>
      </w:r>
      <w:r>
        <w:rPr>
          <w:b/>
        </w:rPr>
        <w:t xml:space="preserve">AccessRightsImportAnalyzer</w:t>
      </w:r>
      <w:r>
        <w:t xml:space="preserve">, который</w:t>
      </w:r>
      <w:r>
        <w:t xml:space="preserve"> </w:t>
      </w:r>
      <w:r>
        <w:t xml:space="preserve">создается и вызывается в</w:t>
      </w:r>
      <w:r>
        <w:t xml:space="preserve"> </w:t>
      </w:r>
      <w:r>
        <w:rPr>
          <w:b/>
        </w:rPr>
        <w:t xml:space="preserve">StructAccessRightsRegister.analyze()</w:t>
      </w:r>
    </w:p>
    <w:p>
      <w:pPr>
        <w:pStyle w:val="BodyText"/>
      </w:pPr>
      <w:r>
        <w:t xml:space="preserve">Анализатор попытается найти все БО и записать новые права в</w:t>
      </w:r>
      <w:r>
        <w:t xml:space="preserve"> </w:t>
      </w:r>
      <w:r>
        <w:t xml:space="preserve">соответствующий ImportRecordDto. Если БО не было найдено, запишется</w:t>
      </w:r>
      <w:r>
        <w:t xml:space="preserve"> </w:t>
      </w:r>
      <w:r>
        <w:t xml:space="preserve">ошибка в коллекцию ошибок</w:t>
      </w:r>
    </w:p>
    <w:p>
      <w:pPr>
        <w:pStyle w:val="BodyText"/>
      </w:pPr>
      <w:r>
        <w:t xml:space="preserve">После успешного нахождения начинается процесс обратной</w:t>
      </w:r>
      <w:r>
        <w:t xml:space="preserve"> </w:t>
      </w:r>
      <w:r>
        <w:t xml:space="preserve">конвертации: вспомогательные модельки конвертируются в основные и</w:t>
      </w:r>
      <w:r>
        <w:t xml:space="preserve"> </w:t>
      </w:r>
      <w:r>
        <w:t xml:space="preserve">запишутся в ImportRecordDto</w:t>
      </w:r>
    </w:p>
    <w:p>
      <w:pPr>
        <w:pStyle w:val="BodyText"/>
      </w:pPr>
      <w:r>
        <w:t xml:space="preserve">4) На данном этапе система применяет изменения по правам</w:t>
      </w:r>
    </w:p>
    <w:p>
      <w:pPr>
        <w:pStyle w:val="BodyText"/>
      </w:pPr>
      <w:r>
        <w:t xml:space="preserve">Важно отметить, что права ПЕРЕЗАПИСЫВАЮТСЯ, даже если</w:t>
      </w:r>
      <w:r>
        <w:t xml:space="preserve"> </w:t>
      </w:r>
      <w:r>
        <w:t xml:space="preserve">экспортируемые права - дефолтные (по умолчанию)</w:t>
      </w:r>
    </w:p>
    <w:p>
      <w:pPr>
        <w:pStyle w:val="Heading1"/>
      </w:pPr>
      <w:bookmarkStart w:id="42" w:name="бизнес-процессы"/>
      <w:r>
        <w:t xml:space="preserve">Бизнес-процессы</w:t>
      </w:r>
      <w:bookmarkEnd w:id="42"/>
    </w:p>
    <w:p>
      <w:pPr>
        <w:pStyle w:val="Heading3"/>
      </w:pPr>
      <w:bookmarkStart w:id="43" w:name="общая-часть-1"/>
      <w:r>
        <w:t xml:space="preserve">Общая часть</w:t>
      </w:r>
      <w:bookmarkEnd w:id="43"/>
    </w:p>
    <w:p>
      <w:pPr>
        <w:pStyle w:val="FirstParagraph"/>
      </w:pPr>
      <w:r>
        <w:t xml:space="preserve">Используя ЭИС можно перенести структуру Бизнес-процессы</w:t>
      </w:r>
    </w:p>
    <w:p>
      <w:pPr>
        <w:pStyle w:val="Heading3"/>
      </w:pPr>
      <w:bookmarkStart w:id="44" w:name="этап---подготовка-экспорта"/>
      <w:r>
        <w:t xml:space="preserve">1 этап - подготовка экспорта</w:t>
      </w:r>
      <w:bookmarkEnd w:id="44"/>
    </w:p>
    <w:p>
      <w:pPr>
        <w:pStyle w:val="Heading4"/>
      </w:pPr>
      <w:bookmarkStart w:id="45" w:name="валидация"/>
      <w:r>
        <w:t xml:space="preserve">Валидация</w:t>
      </w:r>
      <w:bookmarkEnd w:id="45"/>
    </w:p>
    <w:p>
      <w:pPr>
        <w:pStyle w:val="FirstParagraph"/>
      </w:pPr>
      <w:r>
        <w:t xml:space="preserve">Для БП отсутствует валидация</w:t>
      </w:r>
    </w:p>
    <w:p>
      <w:pPr>
        <w:pStyle w:val="Heading4"/>
      </w:pPr>
      <w:bookmarkStart w:id="46" w:name="зависимости"/>
      <w:r>
        <w:t xml:space="preserve">Зависимости</w:t>
      </w:r>
      <w:bookmarkEnd w:id="46"/>
    </w:p>
    <w:p>
      <w:pPr>
        <w:pStyle w:val="FirstParagraph"/>
      </w:pPr>
      <w:r>
        <w:t xml:space="preserve">На данный момент существуют следующие виды зависимостей в БП</w:t>
      </w:r>
    </w:p>
    <w:p>
      <w:pPr>
        <w:pStyle w:val="Compact"/>
        <w:numPr>
          <w:numId w:val="1004"/>
          <w:ilvl w:val="0"/>
        </w:numPr>
      </w:pPr>
      <w:r>
        <w:t xml:space="preserve">Из блока типа "BlockSetField"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"ExprValue"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"ExprBoiFind"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"ExprNewBoi"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"ExprConst"</w:t>
      </w:r>
    </w:p>
    <w:p>
      <w:pPr>
        <w:pStyle w:val="Heading3"/>
      </w:pPr>
      <w:bookmarkStart w:id="47" w:name="этап---экспорт"/>
      <w:r>
        <w:t xml:space="preserve">2 этап - экспорт</w:t>
      </w:r>
      <w:bookmarkEnd w:id="47"/>
    </w:p>
    <w:p>
      <w:pPr>
        <w:pStyle w:val="Heading4"/>
      </w:pPr>
      <w:bookmarkStart w:id="48" w:name="основной-класс"/>
      <w:r>
        <w:t xml:space="preserve">Основной класс</w:t>
      </w:r>
      <w:bookmarkEnd w:id="48"/>
    </w:p>
    <w:p>
      <w:pPr>
        <w:pStyle w:val="SourceCode"/>
      </w:pP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Heading4"/>
      </w:pPr>
      <w:bookmarkStart w:id="49" w:name="основной-метод"/>
      <w:r>
        <w:t xml:space="preserve">Основной метод</w:t>
      </w:r>
      <w:bookmarkEnd w:id="49"/>
    </w:p>
    <w:p>
      <w:pPr>
        <w:pStyle w:val="SourceCode"/>
      </w:pPr>
      <w:r>
        <w:rPr>
          <w:rStyle w:val="VerbatimChar"/>
        </w:rPr>
        <w:t xml:space="preserve">createBoProcessVersionStruct()</w:t>
      </w:r>
      <w:r>
        <w:br w:type="textWrapping"/>
      </w:r>
      <w:r>
        <w:br w:type="textWrapping"/>
      </w:r>
    </w:p>
    <w:p>
      <w:pPr>
        <w:pStyle w:val="Heading4"/>
      </w:pPr>
      <w:bookmarkStart w:id="50" w:name="основные-модели"/>
      <w:r>
        <w:t xml:space="preserve">Основные модели</w:t>
      </w:r>
      <w:bookmarkEnd w:id="50"/>
    </w:p>
    <w:p>
      <w:pPr>
        <w:pStyle w:val="SourceCode"/>
      </w:pPr>
      <w:r>
        <w:rPr>
          <w:rStyle w:val="VerbatimChar"/>
        </w:rPr>
        <w:t xml:space="preserve">BoProcessVersionsStruct</w:t>
      </w:r>
      <w:r>
        <w:br w:type="textWrapping"/>
      </w:r>
      <w:r>
        <w:rPr>
          <w:rStyle w:val="VerbatimChar"/>
        </w:rPr>
        <w:t xml:space="preserve">BoProcessStruct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 Важно отметить, что выгружаются</w:t>
      </w:r>
      <w:r>
        <w:t xml:space="preserve"> </w:t>
      </w:r>
      <w:r>
        <w:t xml:space="preserve">лишь рабочая и последняя тестовая версии.</w:t>
      </w:r>
    </w:p>
    <w:p>
      <w:pPr>
        <w:pStyle w:val="Heading3"/>
      </w:pPr>
      <w:bookmarkStart w:id="51" w:name="этап---подготовка-импорта-анализ-импорта"/>
      <w:r>
        <w:t xml:space="preserve">3 этап - подготовка импорта (анализ импорта)</w:t>
      </w:r>
      <w:bookmarkEnd w:id="51"/>
    </w:p>
    <w:p>
      <w:pPr>
        <w:pStyle w:val="Heading4"/>
      </w:pPr>
      <w:bookmarkStart w:id="52" w:name="основные-классы"/>
      <w:r>
        <w:t xml:space="preserve">Основные классы</w:t>
      </w:r>
      <w:bookmarkEnd w:id="52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53" w:name="потенциальные-ошибки-анализа-импорта"/>
      <w:r>
        <w:t xml:space="preserve">Потенциальные ошибки анализа импорта</w:t>
      </w:r>
      <w:bookmarkEnd w:id="53"/>
    </w:p>
    <w:p>
      <w:pPr>
        <w:pStyle w:val="Compact"/>
      </w:pPr>
      <w:r>
        <w:t xml:space="preserve">_Отсутствие БО на который ссылается БП_</w:t>
      </w:r>
    </w:p>
    <w:p>
      <w:pPr>
        <w:pStyle w:val="Heading4"/>
      </w:pPr>
      <w:bookmarkStart w:id="54" w:name="идентификаторы"/>
      <w:r>
        <w:t xml:space="preserve">Идентификаторы</w:t>
      </w:r>
      <w:bookmarkEnd w:id="54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 Так например, если импортируемый БО не был найден в системе</w:t>
      </w:r>
      <w:r>
        <w:t xml:space="preserve"> </w:t>
      </w:r>
      <w:r>
        <w:t xml:space="preserve">то он будет сохранен с идентификатором с поля id класса BoStruct.</w:t>
      </w:r>
      <w:r>
        <w:t xml:space="preserve"> </w:t>
      </w:r>
      <w:r>
        <w:t xml:space="preserve">Если же БО был найден в системе по коду, то произойдет слияние</w:t>
      </w:r>
      <w:r>
        <w:t xml:space="preserve"> </w:t>
      </w:r>
      <w:r>
        <w:t xml:space="preserve">структуры из импорта и системы. Также, в случае обновления, рабочей</w:t>
      </w:r>
      <w:r>
        <w:t xml:space="preserve"> </w:t>
      </w:r>
      <w:r>
        <w:t xml:space="preserve">версией становится, созданная из импорта.</w:t>
      </w:r>
    </w:p>
    <w:p>
      <w:pPr>
        <w:pStyle w:val="Heading1"/>
      </w:pPr>
      <w:bookmarkStart w:id="55" w:name="скрипты"/>
      <w:r>
        <w:t xml:space="preserve">Скрипты</w:t>
      </w:r>
      <w:bookmarkEnd w:id="55"/>
    </w:p>
    <w:p>
      <w:pPr>
        <w:pStyle w:val="Heading3"/>
      </w:pPr>
      <w:bookmarkStart w:id="56" w:name="общая-часть-2"/>
      <w:r>
        <w:t xml:space="preserve">Общая часть</w:t>
      </w:r>
      <w:bookmarkEnd w:id="56"/>
    </w:p>
    <w:p>
      <w:pPr>
        <w:pStyle w:val="FirstParagraph"/>
      </w:pPr>
      <w:r>
        <w:t xml:space="preserve">Используя ЭИС можно перенести структуру скриптов.</w:t>
      </w:r>
    </w:p>
    <w:p>
      <w:pPr>
        <w:pStyle w:val="Heading3"/>
      </w:pPr>
      <w:bookmarkStart w:id="57" w:name="этап---подготовка-экспорта-1"/>
      <w:r>
        <w:t xml:space="preserve">1 этап - подготовка экспорта</w:t>
      </w:r>
      <w:bookmarkEnd w:id="57"/>
    </w:p>
    <w:p>
      <w:pPr>
        <w:pStyle w:val="Heading4"/>
      </w:pPr>
      <w:bookmarkStart w:id="58" w:name="валидация-1"/>
      <w:r>
        <w:t xml:space="preserve">Валидация</w:t>
      </w:r>
      <w:bookmarkEnd w:id="58"/>
    </w:p>
    <w:p>
      <w:pPr>
        <w:pStyle w:val="FirstParagraph"/>
      </w:pPr>
      <w:r>
        <w:t xml:space="preserve">Для экспорта скриптов отсутствует валидация</w:t>
      </w:r>
    </w:p>
    <w:p>
      <w:pPr>
        <w:pStyle w:val="Heading4"/>
      </w:pPr>
      <w:bookmarkStart w:id="59" w:name="зависимости-1"/>
      <w:r>
        <w:t xml:space="preserve">Зависимости</w:t>
      </w:r>
      <w:bookmarkEnd w:id="59"/>
    </w:p>
    <w:p>
      <w:pPr>
        <w:pStyle w:val="FirstParagraph"/>
      </w:pPr>
      <w:r>
        <w:t xml:space="preserve">На данный момент существуют следующие виды скриптовых</w:t>
      </w:r>
      <w:r>
        <w:t xml:space="preserve"> </w:t>
      </w:r>
      <w:r>
        <w:t xml:space="preserve">зависимостей</w:t>
      </w:r>
    </w:p>
    <w:p>
      <w:pPr>
        <w:pStyle w:val="Compact"/>
        <w:numPr>
          <w:numId w:val="1005"/>
          <w:ilvl w:val="0"/>
        </w:numPr>
      </w:pPr>
      <w:r>
        <w:t xml:space="preserve">Из блока типа "BlockSetField"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"ExprValue"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"ExprBoiFind"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"ExprNewBoi"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"ExprConst"</w:t>
      </w:r>
    </w:p>
    <w:p>
      <w:pPr>
        <w:pStyle w:val="Heading3"/>
      </w:pPr>
      <w:bookmarkStart w:id="60" w:name="этап---экспорт-1"/>
      <w:r>
        <w:t xml:space="preserve">2 этап - экспорт</w:t>
      </w:r>
      <w:bookmarkEnd w:id="60"/>
    </w:p>
    <w:p>
      <w:pPr>
        <w:pStyle w:val="Heading4"/>
      </w:pPr>
      <w:bookmarkStart w:id="61" w:name="основной-класс-1"/>
      <w:r>
        <w:t xml:space="preserve">Основной класс</w:t>
      </w:r>
      <w:bookmarkEnd w:id="61"/>
    </w:p>
    <w:p>
      <w:pPr>
        <w:pStyle w:val="SourceCode"/>
      </w:pPr>
      <w:r>
        <w:rPr>
          <w:rStyle w:val="VerbatimChar"/>
        </w:rPr>
        <w:t xml:space="preserve">ScriptsStructureRegister</w:t>
      </w:r>
      <w:r>
        <w:br w:type="textWrapping"/>
      </w:r>
      <w:r>
        <w:br w:type="textWrapping"/>
      </w:r>
    </w:p>
    <w:p>
      <w:pPr>
        <w:pStyle w:val="Heading4"/>
      </w:pPr>
      <w:bookmarkStart w:id="62" w:name="основной-метод-1"/>
      <w:r>
        <w:t xml:space="preserve">Основной метод</w:t>
      </w:r>
      <w:bookmarkEnd w:id="62"/>
    </w:p>
    <w:p>
      <w:pPr>
        <w:pStyle w:val="SourceCode"/>
      </w:pPr>
      <w:r>
        <w:rPr>
          <w:rStyle w:val="VerbatimChar"/>
        </w:rPr>
        <w:t xml:space="preserve">BoScriptVersionsStruct exportScriptStructure(String boId, ExportStructRefManager refManager, AuthUserInfo authInfo);</w:t>
      </w:r>
      <w:r>
        <w:br w:type="textWrapping"/>
      </w:r>
      <w:r>
        <w:br w:type="textWrapping"/>
      </w:r>
    </w:p>
    <w:p>
      <w:pPr>
        <w:pStyle w:val="Heading4"/>
      </w:pPr>
      <w:bookmarkStart w:id="63" w:name="основные-модели-1"/>
      <w:r>
        <w:t xml:space="preserve">Основные модели</w:t>
      </w:r>
      <w:bookmarkEnd w:id="63"/>
    </w:p>
    <w:p>
      <w:pPr>
        <w:pStyle w:val="SourceCode"/>
      </w:pPr>
      <w:r>
        <w:rPr>
          <w:rStyle w:val="VerbatimChar"/>
        </w:rPr>
        <w:t xml:space="preserve">BoScriptVersionsStruct</w:t>
      </w:r>
      <w:r>
        <w:br w:type="textWrapping"/>
      </w:r>
      <w:r>
        <w:rPr>
          <w:rStyle w:val="VerbatimChar"/>
        </w:rPr>
        <w:t xml:space="preserve">BoScriptsStruct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 Важно, экспортируются лишь</w:t>
      </w:r>
      <w:r>
        <w:t xml:space="preserve"> </w:t>
      </w:r>
      <w:r>
        <w:t xml:space="preserve">рабочая и последняя тестовая версии скриптов.</w:t>
      </w:r>
    </w:p>
    <w:p>
      <w:pPr>
        <w:pStyle w:val="Heading3"/>
      </w:pPr>
      <w:bookmarkStart w:id="64" w:name="X3bdbf62b2943c4939c124c028ee2a4b5b06c7d2"/>
      <w:r>
        <w:t xml:space="preserve">3 этап - подготовка импорта (анализ импорта)</w:t>
      </w:r>
      <w:bookmarkEnd w:id="64"/>
    </w:p>
    <w:p>
      <w:pPr>
        <w:pStyle w:val="Heading4"/>
      </w:pPr>
      <w:bookmarkStart w:id="65" w:name="основные-классы-1"/>
      <w:r>
        <w:t xml:space="preserve">Основные классы</w:t>
      </w:r>
      <w:bookmarkEnd w:id="65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66" w:name="потенциальные-ошибки-анализа-импорта-1"/>
      <w:r>
        <w:t xml:space="preserve">Потенциальные ошибки анализа импорта</w:t>
      </w:r>
      <w:bookmarkEnd w:id="66"/>
    </w:p>
    <w:p>
      <w:pPr>
        <w:pStyle w:val="DefinitionTerm"/>
      </w:pPr>
      <w:r>
        <w:t xml:space="preserve">Не найден БО-владелец для скрипта</w:t>
      </w:r>
    </w:p>
    <w:p>
      <w:pPr>
        <w:pStyle w:val="Compact"/>
        <w:pStyle w:val="Definition"/>
      </w:pPr>
      <w:r>
        <w:t xml:space="preserve">Если на 2 этапе были выгружены только скрипты без структуры, а</w:t>
      </w:r>
      <w:r>
        <w:t xml:space="preserve"> </w:t>
      </w:r>
      <w:r>
        <w:t xml:space="preserve">в системе-рецепиенте не будет найден БО для которого они были</w:t>
      </w:r>
      <w:r>
        <w:t xml:space="preserve"> </w:t>
      </w:r>
      <w:r>
        <w:t xml:space="preserve">выгружены (поиск идет по коду БО), то возникнет ошибка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Не найден БО на который ссылается блок или выражение внутри</w:t>
      </w:r>
      <w:r>
        <w:t xml:space="preserve"> </w:t>
      </w:r>
      <w:r>
        <w:t xml:space="preserve">скриптов</w:t>
      </w:r>
    </w:p>
    <w:p>
      <w:pPr>
        <w:pStyle w:val="Compact"/>
        <w:pStyle w:val="Definition"/>
      </w:pPr>
      <w:r>
        <w:t xml:space="preserve">К примеру, если внутри скриптов есть выражение тип "ExprNewBoi"</w:t>
      </w:r>
      <w:r>
        <w:t xml:space="preserve"> </w:t>
      </w:r>
      <w:r>
        <w:t xml:space="preserve">ссылающийся на БО с кодом "city", но в системе-реципиенте и в</w:t>
      </w:r>
      <w:r>
        <w:t xml:space="preserve"> </w:t>
      </w:r>
      <w:r>
        <w:t xml:space="preserve">импорте такого БО нет, то произойдет ошибка.</w:t>
      </w:r>
    </w:p>
    <w:p>
      <w:pPr>
        <w:pStyle w:val="Compact"/>
        <w:pStyle w:val="Definition"/>
      </w:pPr>
      <w:r>
        <w:br w:type="textWrapping"/>
      </w:r>
    </w:p>
    <w:p>
      <w:pPr>
        <w:pStyle w:val="FirstParagraph"/>
      </w:pPr>
      <w:r>
        <w:t xml:space="preserve">В ходе анализа помимо валидации собираются данные для</w:t>
      </w:r>
      <w:r>
        <w:t xml:space="preserve"> </w:t>
      </w:r>
      <w:r>
        <w:t xml:space="preserve">отображения на клиенте. Для скриптов это</w:t>
      </w:r>
    </w:p>
    <w:p>
      <w:pPr>
        <w:pStyle w:val="Compact"/>
        <w:numPr>
          <w:numId w:val="1006"/>
          <w:ilvl w:val="0"/>
        </w:numPr>
      </w:pPr>
      <w:r>
        <w:t xml:space="preserve">Параметры запуска</w:t>
      </w:r>
    </w:p>
    <w:p>
      <w:pPr>
        <w:pStyle w:val="Compact"/>
        <w:numPr>
          <w:numId w:val="1006"/>
          <w:ilvl w:val="0"/>
        </w:numPr>
      </w:pPr>
      <w:r>
        <w:t xml:space="preserve">Рабочая версия или нет</w:t>
      </w:r>
    </w:p>
    <w:p>
      <w:pPr>
        <w:pStyle w:val="Compact"/>
        <w:numPr>
          <w:numId w:val="1006"/>
          <w:ilvl w:val="0"/>
        </w:numPr>
      </w:pPr>
      <w:r>
        <w:t xml:space="preserve">Информация о полях, на которых стоит триггер</w:t>
      </w:r>
    </w:p>
    <w:p>
      <w:pPr>
        <w:pStyle w:val="Heading4"/>
      </w:pPr>
      <w:bookmarkStart w:id="67" w:name="идентификаторы-1"/>
      <w:r>
        <w:t xml:space="preserve">Идентификаторы</w:t>
      </w:r>
      <w:bookmarkEnd w:id="67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</w:t>
      </w:r>
    </w:p>
    <w:p>
      <w:pPr>
        <w:pStyle w:val="Heading1"/>
      </w:pPr>
      <w:bookmarkStart w:id="68" w:name="структура"/>
      <w:r>
        <w:t xml:space="preserve">Структура</w:t>
      </w:r>
      <w:bookmarkEnd w:id="68"/>
    </w:p>
    <w:p>
      <w:pPr>
        <w:pStyle w:val="Heading3"/>
      </w:pPr>
      <w:bookmarkStart w:id="69" w:name="общая-часть-3"/>
      <w:r>
        <w:t xml:space="preserve">Общая часть</w:t>
      </w:r>
      <w:bookmarkEnd w:id="69"/>
    </w:p>
    <w:p>
      <w:pPr>
        <w:pStyle w:val="FirstParagraph"/>
      </w:pPr>
      <w:r>
        <w:t xml:space="preserve">Используя ЭИС можно перенести структуру БО, СО, Панелей,</w:t>
      </w:r>
      <w:r>
        <w:t xml:space="preserve"> </w:t>
      </w:r>
      <w:r>
        <w:t xml:space="preserve">Справочников и Процессов.</w:t>
      </w:r>
    </w:p>
    <w:p>
      <w:pPr>
        <w:pStyle w:val="Heading3"/>
      </w:pPr>
      <w:bookmarkStart w:id="70" w:name="этап---подготовка-экспорта-2"/>
      <w:r>
        <w:t xml:space="preserve">1 этап - подготовка экспорта</w:t>
      </w:r>
      <w:bookmarkEnd w:id="70"/>
    </w:p>
    <w:p>
      <w:pPr>
        <w:pStyle w:val="Heading4"/>
      </w:pPr>
      <w:bookmarkStart w:id="71" w:name="валидация-2"/>
      <w:r>
        <w:t xml:space="preserve">Валидация</w:t>
      </w:r>
      <w:bookmarkEnd w:id="71"/>
    </w:p>
    <w:p>
      <w:pPr>
        <w:pStyle w:val="FirstParagraph"/>
      </w:pPr>
      <w:r>
        <w:t xml:space="preserve">При подготовке экспорта происходит валидации выбранных БО, на</w:t>
      </w:r>
      <w:r>
        <w:t xml:space="preserve"> </w:t>
      </w:r>
      <w:r>
        <w:t xml:space="preserve">возможность экспорта. Для структуры происходит проверка на наличие</w:t>
      </w:r>
      <w:r>
        <w:t xml:space="preserve"> </w:t>
      </w:r>
      <w:r>
        <w:t xml:space="preserve">кодов в:</w:t>
      </w:r>
    </w:p>
    <w:p>
      <w:pPr>
        <w:pStyle w:val="Compact"/>
        <w:numPr>
          <w:numId w:val="1007"/>
          <w:ilvl w:val="0"/>
        </w:numPr>
      </w:pPr>
      <w:r>
        <w:t xml:space="preserve">самом БО</w:t>
      </w:r>
    </w:p>
    <w:p>
      <w:pPr>
        <w:pStyle w:val="Compact"/>
        <w:numPr>
          <w:numId w:val="1007"/>
          <w:ilvl w:val="0"/>
        </w:numPr>
      </w:pPr>
      <w:r>
        <w:t xml:space="preserve">печатных формах</w:t>
      </w:r>
    </w:p>
    <w:p>
      <w:pPr>
        <w:pStyle w:val="Compact"/>
        <w:numPr>
          <w:numId w:val="1007"/>
          <w:ilvl w:val="0"/>
        </w:numPr>
      </w:pPr>
      <w:r>
        <w:t xml:space="preserve">динамических полях</w:t>
      </w:r>
    </w:p>
    <w:p>
      <w:pPr>
        <w:pStyle w:val="Compact"/>
        <w:numPr>
          <w:numId w:val="1007"/>
          <w:ilvl w:val="0"/>
        </w:numPr>
      </w:pPr>
      <w:r>
        <w:t xml:space="preserve">виджетах</w:t>
      </w:r>
    </w:p>
    <w:p>
      <w:pPr>
        <w:pStyle w:val="Compact"/>
        <w:numPr>
          <w:numId w:val="1007"/>
          <w:ilvl w:val="0"/>
        </w:numPr>
      </w:pPr>
      <w:r>
        <w:t xml:space="preserve">табах</w:t>
      </w:r>
    </w:p>
    <w:p>
      <w:pPr>
        <w:pStyle w:val="Compact"/>
        <w:numPr>
          <w:numId w:val="1007"/>
          <w:ilvl w:val="0"/>
        </w:numPr>
      </w:pPr>
      <w:r>
        <w:t xml:space="preserve">в опциях выпадающего списка (dropdown single) и одиночного</w:t>
      </w:r>
      <w:r>
        <w:t xml:space="preserve"> </w:t>
      </w:r>
      <w:r>
        <w:t xml:space="preserve">выбора (radio button group)</w:t>
      </w:r>
    </w:p>
    <w:p>
      <w:pPr>
        <w:pStyle w:val="Compact"/>
        <w:numPr>
          <w:numId w:val="1007"/>
          <w:ilvl w:val="0"/>
        </w:numPr>
      </w:pPr>
      <w:r>
        <w:t xml:space="preserve">в пунктах опросника</w:t>
      </w:r>
    </w:p>
    <w:p>
      <w:pPr>
        <w:pStyle w:val="Heading4"/>
      </w:pPr>
      <w:bookmarkStart w:id="72" w:name="зависимости-2"/>
      <w:r>
        <w:t xml:space="preserve">Зависимости</w:t>
      </w:r>
      <w:bookmarkEnd w:id="72"/>
    </w:p>
    <w:p>
      <w:pPr>
        <w:pStyle w:val="FirstParagraph"/>
      </w:pPr>
      <w:r>
        <w:t xml:space="preserve">На данный момент существуют 3 виде структурных зависимостей</w:t>
      </w:r>
    </w:p>
    <w:p>
      <w:pPr>
        <w:pStyle w:val="Compact"/>
        <w:numPr>
          <w:numId w:val="1008"/>
          <w:ilvl w:val="0"/>
        </w:numPr>
      </w:pPr>
      <w:r>
        <w:t xml:space="preserve">БО являющийся частью Составного объекта (СО)</w:t>
      </w:r>
    </w:p>
    <w:p>
      <w:pPr>
        <w:pStyle w:val="Compact"/>
        <w:numPr>
          <w:numId w:val="1008"/>
          <w:ilvl w:val="0"/>
        </w:numPr>
      </w:pPr>
      <w:r>
        <w:t xml:space="preserve">Вложенные БО (2 уровня)</w:t>
      </w:r>
    </w:p>
    <w:p>
      <w:pPr>
        <w:pStyle w:val="Compact"/>
        <w:numPr>
          <w:numId w:val="1008"/>
          <w:ilvl w:val="0"/>
        </w:numPr>
      </w:pPr>
      <w:r>
        <w:t xml:space="preserve">Справочник, на который ссылается выпадающий список</w:t>
      </w:r>
    </w:p>
    <w:p>
      <w:pPr>
        <w:pStyle w:val="Heading3"/>
      </w:pPr>
      <w:bookmarkStart w:id="73" w:name="этап---экспорт-2"/>
      <w:r>
        <w:t xml:space="preserve">2 этап - экспорт</w:t>
      </w:r>
      <w:bookmarkEnd w:id="73"/>
    </w:p>
    <w:p>
      <w:pPr>
        <w:pStyle w:val="Heading4"/>
      </w:pPr>
      <w:bookmarkStart w:id="74" w:name="основной-класс-2"/>
      <w:r>
        <w:t xml:space="preserve">Основной класс</w:t>
      </w:r>
      <w:bookmarkEnd w:id="74"/>
    </w:p>
    <w:p>
      <w:pPr>
        <w:pStyle w:val="SourceCode"/>
      </w:pPr>
      <w:r>
        <w:rPr>
          <w:rStyle w:val="VerbatimChar"/>
        </w:rPr>
        <w:t xml:space="preserve">StructureRegister</w:t>
      </w:r>
      <w:r>
        <w:br w:type="textWrapping"/>
      </w:r>
      <w:r>
        <w:br w:type="textWrapping"/>
      </w:r>
    </w:p>
    <w:p>
      <w:pPr>
        <w:pStyle w:val="Heading4"/>
      </w:pPr>
      <w:bookmarkStart w:id="75" w:name="основной-метод-2"/>
      <w:r>
        <w:t xml:space="preserve">Основной метод</w:t>
      </w:r>
      <w:bookmarkEnd w:id="75"/>
    </w:p>
    <w:p>
      <w:pPr>
        <w:pStyle w:val="SourceCode"/>
      </w:pPr>
      <w:r>
        <w:rPr>
          <w:rStyle w:val="VerbatimChar"/>
        </w:rPr>
        <w:t xml:space="preserve">BoStruct exportBoStructure(String boId, ExportStructRefManager refManager, AuthUserInfo authInfo)</w:t>
      </w:r>
      <w:r>
        <w:br w:type="textWrapping"/>
      </w:r>
      <w:r>
        <w:br w:type="textWrapping"/>
      </w:r>
    </w:p>
    <w:p>
      <w:pPr>
        <w:pStyle w:val="Heading4"/>
      </w:pPr>
      <w:bookmarkStart w:id="76" w:name="основные-модели-2"/>
      <w:r>
        <w:t xml:space="preserve">Основные модели</w:t>
      </w:r>
      <w:bookmarkEnd w:id="76"/>
    </w:p>
    <w:p>
      <w:pPr>
        <w:pStyle w:val="SourceCode"/>
      </w:pPr>
      <w:r>
        <w:rPr>
          <w:rStyle w:val="VerbatimChar"/>
        </w:rPr>
        <w:t xml:space="preserve">BoStruct</w:t>
      </w:r>
      <w:r>
        <w:br w:type="textWrapping"/>
      </w:r>
      <w:r>
        <w:rPr>
          <w:rStyle w:val="VerbatimChar"/>
        </w:rPr>
        <w:t xml:space="preserve">BoFieldStruct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</w:t>
      </w:r>
    </w:p>
    <w:p>
      <w:pPr>
        <w:pStyle w:val="Heading3"/>
      </w:pPr>
      <w:bookmarkStart w:id="77" w:name="X84f724b0f27e07163bf6724e0b1ad591d815f59"/>
      <w:r>
        <w:t xml:space="preserve">3 этап - подготовка импорта (анализ импорта)</w:t>
      </w:r>
      <w:bookmarkEnd w:id="77"/>
    </w:p>
    <w:p>
      <w:pPr>
        <w:pStyle w:val="Heading4"/>
      </w:pPr>
      <w:bookmarkStart w:id="78" w:name="основные-классы-2"/>
      <w:r>
        <w:t xml:space="preserve">Основные классы</w:t>
      </w:r>
      <w:bookmarkEnd w:id="78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79" w:name="потенциальные-ошибки-анализа-импорта-2"/>
      <w:r>
        <w:t xml:space="preserve">Потенциальные ошибки анализа импорта</w:t>
      </w:r>
      <w:bookmarkEnd w:id="79"/>
    </w:p>
    <w:p>
      <w:pPr>
        <w:pStyle w:val="DefinitionTerm"/>
      </w:pPr>
      <w:r>
        <w:t xml:space="preserve">_Несоответствие типов БО_</w:t>
      </w:r>
    </w:p>
    <w:p>
      <w:pPr>
        <w:pStyle w:val="Compact"/>
        <w:pStyle w:val="Definition"/>
      </w:pPr>
      <w:r>
        <w:t xml:space="preserve">Если во время анализа был найден БО по коду, но с другим типом,</w:t>
      </w:r>
      <w:r>
        <w:t xml:space="preserve"> </w:t>
      </w:r>
      <w:r>
        <w:t xml:space="preserve">то возникает эта ошибка.</w:t>
      </w:r>
      <w:r>
        <w:br w:type="textWrapping"/>
      </w:r>
      <w:r>
        <w:t xml:space="preserve">Пример возникновения, из тестового сервера был выгружен СО с кодом</w:t>
      </w:r>
      <w:r>
        <w:t xml:space="preserve"> </w:t>
      </w:r>
      <w:r>
        <w:t xml:space="preserve">"Client", а на прод-среде был найден Справочник с таким же</w:t>
      </w:r>
      <w:r>
        <w:t xml:space="preserve"> </w:t>
      </w:r>
      <w:r>
        <w:t xml:space="preserve">кодом.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_Несоответствие типов бизнес-полей_</w:t>
      </w:r>
    </w:p>
    <w:p>
      <w:pPr>
        <w:pStyle w:val="Compact"/>
        <w:pStyle w:val="Definition"/>
      </w:pPr>
      <w:r>
        <w:t xml:space="preserve">Если во время анализа был найден БО по коду с идентичным типом,</w:t>
      </w:r>
      <w:r>
        <w:t xml:space="preserve"> </w:t>
      </w:r>
      <w:r>
        <w:t xml:space="preserve">происходит проверка совместимости бизнес-полей, если было найдено</w:t>
      </w:r>
      <w:r>
        <w:t xml:space="preserve"> </w:t>
      </w:r>
      <w:r>
        <w:t xml:space="preserve">поле по коду, но с иным типом то выйдет эта ошибка</w:t>
      </w:r>
      <w:r>
        <w:br w:type="textWrapping"/>
      </w:r>
      <w:r>
        <w:t xml:space="preserve">Пример возникновения: из тестового сервера был выгружен БО с полем</w:t>
      </w:r>
      <w:r>
        <w:t xml:space="preserve"> </w:t>
      </w:r>
      <w:r>
        <w:t xml:space="preserve">Текстовое поле с кодом "name", а на прод среде по этому коду был</w:t>
      </w:r>
      <w:r>
        <w:t xml:space="preserve"> </w:t>
      </w:r>
      <w:r>
        <w:t xml:space="preserve">найдено поле с типом Почта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_Изменения уникальности поля_</w:t>
      </w:r>
    </w:p>
    <w:p>
      <w:pPr>
        <w:pStyle w:val="Compact"/>
        <w:pStyle w:val="Definition"/>
      </w:pPr>
      <w:r>
        <w:t xml:space="preserve">Если во время анализа был найден БО по коду с идентичным типом,</w:t>
      </w:r>
      <w:r>
        <w:t xml:space="preserve"> </w:t>
      </w:r>
      <w:r>
        <w:t xml:space="preserve">происходит проверка совместимости бизнес-полей, если было найдено</w:t>
      </w:r>
      <w:r>
        <w:t xml:space="preserve"> </w:t>
      </w:r>
      <w:r>
        <w:t xml:space="preserve">поле по коду c таким же типом, но с разными настройками</w:t>
      </w:r>
      <w:r>
        <w:t xml:space="preserve"> </w:t>
      </w:r>
      <w:r>
        <w:t xml:space="preserve">уникальности, то возникает эта ошибка.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_Отсутствие БО для СО_</w:t>
      </w:r>
    </w:p>
    <w:p>
      <w:pPr>
        <w:pStyle w:val="Compact"/>
        <w:pStyle w:val="Definition"/>
      </w:pPr>
      <w:r>
        <w:t xml:space="preserve">Эта ошибка возникает, если для импортируемого СО не был найден</w:t>
      </w:r>
      <w:r>
        <w:t xml:space="preserve"> </w:t>
      </w:r>
      <w:r>
        <w:t xml:space="preserve">составной БО ни в системе, ни в импорте.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_Отсутствие нужного БО для бизнес-поля с типом "Вложенный</w:t>
      </w:r>
      <w:r>
        <w:t xml:space="preserve"> </w:t>
      </w:r>
      <w:r>
        <w:t xml:space="preserve">объект"_</w:t>
      </w:r>
    </w:p>
    <w:p>
      <w:pPr>
        <w:pStyle w:val="Compact"/>
        <w:pStyle w:val="Definition"/>
      </w:pPr>
      <w:r>
        <w:t xml:space="preserve">Эта ошибка возникает, если для бизнес-поля импортируемого БO не</w:t>
      </w:r>
      <w:r>
        <w:t xml:space="preserve"> </w:t>
      </w:r>
      <w:r>
        <w:t xml:space="preserve">был найден БО ни в системе, ни в импорте.</w:t>
      </w:r>
    </w:p>
    <w:p>
      <w:pPr>
        <w:pStyle w:val="Compact"/>
        <w:pStyle w:val="Definition"/>
      </w:pPr>
      <w:r>
        <w:br w:type="textWrapping"/>
      </w:r>
    </w:p>
    <w:p>
      <w:pPr>
        <w:pStyle w:val="FirstParagraph"/>
      </w:pPr>
      <w:r>
        <w:t xml:space="preserve">В ходе анализа помимо валидации собираются данные для</w:t>
      </w:r>
      <w:r>
        <w:t xml:space="preserve"> </w:t>
      </w:r>
      <w:r>
        <w:t xml:space="preserve">отображения на клиенте. Для структуры это</w:t>
      </w:r>
    </w:p>
    <w:p>
      <w:pPr>
        <w:pStyle w:val="Compact"/>
        <w:numPr>
          <w:numId w:val="1009"/>
          <w:ilvl w:val="0"/>
        </w:numPr>
      </w:pPr>
      <w:r>
        <w:t xml:space="preserve">Новое название БО</w:t>
      </w:r>
    </w:p>
    <w:p>
      <w:pPr>
        <w:pStyle w:val="Compact"/>
        <w:numPr>
          <w:numId w:val="1009"/>
          <w:ilvl w:val="0"/>
        </w:numPr>
      </w:pPr>
      <w:r>
        <w:t xml:space="preserve">Новые поля</w:t>
      </w:r>
    </w:p>
    <w:p>
      <w:pPr>
        <w:pStyle w:val="Compact"/>
        <w:numPr>
          <w:numId w:val="1009"/>
          <w:ilvl w:val="0"/>
        </w:numPr>
      </w:pPr>
      <w:r>
        <w:t xml:space="preserve">Измененные поля</w:t>
      </w:r>
    </w:p>
    <w:p>
      <w:pPr>
        <w:pStyle w:val="Compact"/>
        <w:numPr>
          <w:numId w:val="1009"/>
          <w:ilvl w:val="0"/>
        </w:numPr>
      </w:pPr>
      <w:r>
        <w:t xml:space="preserve">Новые вкладки в контекстном меню</w:t>
      </w:r>
    </w:p>
    <w:p>
      <w:pPr>
        <w:pStyle w:val="Compact"/>
        <w:numPr>
          <w:numId w:val="1009"/>
          <w:ilvl w:val="0"/>
        </w:numPr>
      </w:pPr>
      <w:r>
        <w:t xml:space="preserve">Новые виджеты</w:t>
      </w:r>
    </w:p>
    <w:p>
      <w:pPr>
        <w:pStyle w:val="Compact"/>
        <w:numPr>
          <w:numId w:val="1009"/>
          <w:ilvl w:val="0"/>
        </w:numPr>
      </w:pPr>
      <w:r>
        <w:t xml:space="preserve">Измененные виджеты</w:t>
      </w:r>
    </w:p>
    <w:p>
      <w:pPr>
        <w:pStyle w:val="Heading4"/>
      </w:pPr>
      <w:bookmarkStart w:id="80" w:name="идентификаторы-2"/>
      <w:r>
        <w:t xml:space="preserve">Идентификаторы</w:t>
      </w:r>
      <w:bookmarkEnd w:id="80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 Так например, если импортируемый БО не был найден в системе</w:t>
      </w:r>
      <w:r>
        <w:t xml:space="preserve"> </w:t>
      </w:r>
      <w:r>
        <w:t xml:space="preserve">то он будет сохранен с идентификатором с поля id класса BoStruct.</w:t>
      </w:r>
      <w:r>
        <w:t xml:space="preserve"> </w:t>
      </w:r>
      <w:r>
        <w:t xml:space="preserve">Если же БО был найден в системе по коду, то произойдет слияние</w:t>
      </w:r>
      <w:r>
        <w:t xml:space="preserve"> </w:t>
      </w:r>
      <w:r>
        <w:t xml:space="preserve">структуры из импорта и системы.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2025-07-01T16:23:02Z</dcterms:created>
  <dcterms:modified xsi:type="dcterms:W3CDTF">2025-07-01T16:23:02Z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